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5DA3" w:rsidRPr="006849AC" w:rsidRDefault="006849AC" w:rsidP="006849AC">
      <w:pPr>
        <w:spacing w:after="508" w:line="228" w:lineRule="auto"/>
        <w:ind w:left="0" w:right="33" w:firstLine="0"/>
        <w:jc w:val="center"/>
        <w:rPr>
          <w:b/>
        </w:rPr>
      </w:pPr>
      <w:r w:rsidRPr="006849AC">
        <w:rPr>
          <w:b/>
          <w:sz w:val="24"/>
        </w:rPr>
        <w:t xml:space="preserve">Klauzula informacyjna dla osób fizycznych ubiegających się o </w:t>
      </w:r>
      <w:r w:rsidRPr="006849AC">
        <w:rPr>
          <w:b/>
          <w:sz w:val="24"/>
        </w:rPr>
        <w:t>zatrudnienie w </w:t>
      </w:r>
      <w:r w:rsidRPr="006849AC">
        <w:rPr>
          <w:b/>
          <w:sz w:val="24"/>
        </w:rPr>
        <w:t>Starostwie </w:t>
      </w:r>
      <w:r w:rsidRPr="006849AC">
        <w:rPr>
          <w:b/>
          <w:sz w:val="24"/>
        </w:rPr>
        <w:t>Powiatowym w Radomiu</w:t>
      </w:r>
    </w:p>
    <w:p w:rsidR="00E25DA3" w:rsidRDefault="006849AC">
      <w:pPr>
        <w:ind w:left="359" w:right="0" w:firstLine="0"/>
      </w:pPr>
      <w:r>
        <w:t>W związku z art. 13 Rozporządzenia Parlamentu Europejskiego i Rady (UE) 2016/679 z dnia 27 kwietnia 2016r. w sprawie ochrony osób fizycznych w związku z przetwarzaniem danych osobowych i w sprawie swobodnego przepływu takich danych oraz uchylenia dyrektywy</w:t>
      </w:r>
      <w:r>
        <w:t xml:space="preserve"> 95/46/WE (ogólne rozporządzenie o ochronie danych Dz.U.UE.L.2016 r. Nr 119.1) przyjmuję do wiadomości, że:</w:t>
      </w:r>
    </w:p>
    <w:p w:rsidR="00E25DA3" w:rsidRDefault="006849AC">
      <w:pPr>
        <w:numPr>
          <w:ilvl w:val="0"/>
          <w:numId w:val="1"/>
        </w:numPr>
        <w:ind w:right="0"/>
      </w:pPr>
      <w:r>
        <w:t>administratorem moich danych osobowych jest Starosta Radomski z siedzibą w Radomiu, ul. Mazowieckiego 7, 26 - 600 Radom;</w:t>
      </w:r>
    </w:p>
    <w:p w:rsidR="00E25DA3" w:rsidRDefault="006849AC">
      <w:pPr>
        <w:numPr>
          <w:ilvl w:val="0"/>
          <w:numId w:val="1"/>
        </w:numPr>
        <w:ind w:right="0"/>
      </w:pPr>
      <w:r>
        <w:t>Kontakt z inspektorem ochro</w:t>
      </w:r>
      <w:r>
        <w:t xml:space="preserve">ny danych w Starostwie Powiatowym w Radomiu tel. 48 3655801 wew. 181, adres mailowy: </w:t>
      </w:r>
      <w:hyperlink r:id="rId5" w:history="1">
        <w:r w:rsidRPr="00B5542B">
          <w:rPr>
            <w:rStyle w:val="Hipercze"/>
          </w:rPr>
          <w:t>bkubik@spradom.eu</w:t>
        </w:r>
      </w:hyperlink>
      <w:r>
        <w:t>;</w:t>
      </w:r>
    </w:p>
    <w:p w:rsidR="00E25DA3" w:rsidRDefault="006849AC">
      <w:pPr>
        <w:numPr>
          <w:ilvl w:val="0"/>
          <w:numId w:val="1"/>
        </w:numPr>
        <w:ind w:right="0"/>
      </w:pPr>
      <w:r>
        <w:t>moje dane osobowe są przetwarzane w celu przeprowadzenia naboru, na podstawie:</w:t>
      </w:r>
    </w:p>
    <w:p w:rsidR="00E25DA3" w:rsidRDefault="006849AC">
      <w:pPr>
        <w:numPr>
          <w:ilvl w:val="0"/>
          <w:numId w:val="2"/>
        </w:numPr>
        <w:ind w:right="0" w:firstLine="0"/>
      </w:pPr>
      <w:r>
        <w:t>Ustawy z dnia 26 czerwca 1974 r. Kodeks Pracy;</w:t>
      </w:r>
    </w:p>
    <w:p w:rsidR="00E25DA3" w:rsidRDefault="006849AC">
      <w:pPr>
        <w:numPr>
          <w:ilvl w:val="0"/>
          <w:numId w:val="2"/>
        </w:numPr>
        <w:ind w:right="0" w:firstLine="0"/>
      </w:pPr>
      <w:r>
        <w:t>Ustawy z dnia 21 listopada</w:t>
      </w:r>
      <w:r>
        <w:t xml:space="preserve"> 2008 r. o pracownikach samorządowych;</w:t>
      </w:r>
    </w:p>
    <w:p w:rsidR="00E25DA3" w:rsidRDefault="006849AC">
      <w:pPr>
        <w:numPr>
          <w:ilvl w:val="0"/>
          <w:numId w:val="2"/>
        </w:numPr>
        <w:ind w:right="0" w:firstLine="0"/>
      </w:pPr>
      <w:r>
        <w:t xml:space="preserve">w przypadku danych zwykłych - art.6 ust. 1 lit. a </w:t>
      </w:r>
      <w:bookmarkStart w:id="0" w:name="_GoBack"/>
      <w:bookmarkEnd w:id="0"/>
      <w:r>
        <w:t>— c RODO;</w:t>
      </w:r>
    </w:p>
    <w:p w:rsidR="00E25DA3" w:rsidRDefault="006849AC">
      <w:pPr>
        <w:numPr>
          <w:ilvl w:val="0"/>
          <w:numId w:val="2"/>
        </w:numPr>
        <w:ind w:right="0" w:firstLine="0"/>
      </w:pPr>
      <w:r>
        <w:t>w przypadku danych szczególnych (specjalnych/wrażliwych) — art. 9 ust. 1 RODO — dobrowolna zgoda.</w:t>
      </w:r>
    </w:p>
    <w:p w:rsidR="00E25DA3" w:rsidRDefault="006849AC">
      <w:pPr>
        <w:numPr>
          <w:ilvl w:val="1"/>
          <w:numId w:val="2"/>
        </w:numPr>
        <w:ind w:left="719" w:right="0"/>
      </w:pPr>
      <w:r>
        <w:t>moje dane osobowe mogą być przekazane organom kontrolującym</w:t>
      </w:r>
      <w:r>
        <w:t>;</w:t>
      </w:r>
    </w:p>
    <w:p w:rsidR="00E25DA3" w:rsidRDefault="006849AC">
      <w:pPr>
        <w:numPr>
          <w:ilvl w:val="1"/>
          <w:numId w:val="2"/>
        </w:numPr>
        <w:ind w:left="719" w:right="0"/>
      </w:pPr>
      <w:r>
        <w:t>moje dane nie będą przekazywane do państw trzecich lub organizacji międzynarodowych;</w:t>
      </w:r>
    </w:p>
    <w:p w:rsidR="00E25DA3" w:rsidRDefault="006849AC">
      <w:pPr>
        <w:numPr>
          <w:ilvl w:val="1"/>
          <w:numId w:val="2"/>
        </w:numPr>
        <w:ind w:left="719" w:right="0"/>
      </w:pPr>
      <w:r>
        <w:t>moje dane będą przechowywane przez okres 3 miesięcy od dnia nawiązania stosunku pracy z kandydatem, który został wybrany w procedurze naboru a protokół z przeprowadzoneg</w:t>
      </w:r>
      <w:r>
        <w:t>o naboru będzie archiwizowany zgodnie z Rozporządzeniem Prezesa Rady Ministrów z dnia 18 stycznia 2011 r. w sprawie instrukcji kancelaryjnej, jednolitych rzeczowych wykazów akt oraz instrukcji i zakresu działania archiwów zakładowych;</w:t>
      </w:r>
    </w:p>
    <w:p w:rsidR="00E25DA3" w:rsidRDefault="006849AC">
      <w:pPr>
        <w:numPr>
          <w:ilvl w:val="1"/>
          <w:numId w:val="2"/>
        </w:numPr>
        <w:ind w:left="719" w:right="0"/>
      </w:pPr>
      <w:r>
        <w:t xml:space="preserve">mam prawo do dostępu </w:t>
      </w:r>
      <w:r>
        <w:t>do moich danych osobowych, ich sprostowania, usunięcia lub ograniczenia przetwarzania, wniesienia sprzeciwu wobec ich przetwarzania oraz prawo do ich przenoszenia;</w:t>
      </w:r>
    </w:p>
    <w:p w:rsidR="00E25DA3" w:rsidRDefault="006849AC">
      <w:pPr>
        <w:numPr>
          <w:ilvl w:val="1"/>
          <w:numId w:val="2"/>
        </w:numPr>
        <w:ind w:left="719" w:right="0"/>
      </w:pPr>
      <w:r>
        <w:t>w razie niezgodnego z prawem przetwarzania moich danych mam prawo wniesienia skargi do Preze</w:t>
      </w:r>
      <w:r>
        <w:t>sa Urzędu Ochrony Danych Osobowych;</w:t>
      </w:r>
    </w:p>
    <w:p w:rsidR="00E25DA3" w:rsidRDefault="006849AC">
      <w:pPr>
        <w:numPr>
          <w:ilvl w:val="1"/>
          <w:numId w:val="2"/>
        </w:numPr>
        <w:ind w:left="719" w:right="0"/>
      </w:pPr>
      <w:r>
        <w:t>mam prawo do cofnięcia zgody na przetwarzanie moich danych osobowych w dowolnym momencie, bez wpływu na zgodność z prawem przetwarzania, którego dokonano na podstawie zgody przed jej cofnięciem;</w:t>
      </w:r>
    </w:p>
    <w:p w:rsidR="00E25DA3" w:rsidRDefault="006849AC">
      <w:pPr>
        <w:numPr>
          <w:ilvl w:val="1"/>
          <w:numId w:val="2"/>
        </w:numPr>
        <w:ind w:left="719" w:right="0"/>
      </w:pPr>
      <w:r>
        <w:t>podanie moich danych osob</w:t>
      </w:r>
      <w:r>
        <w:t>owych jest dobrowolne, konsekwencją niepodania danych osobowych jest brak możliwości wzięcia udziału w naborze na wole stanowisko;</w:t>
      </w:r>
    </w:p>
    <w:p w:rsidR="00E25DA3" w:rsidRDefault="006849AC">
      <w:pPr>
        <w:numPr>
          <w:ilvl w:val="1"/>
          <w:numId w:val="2"/>
        </w:numPr>
        <w:ind w:left="719" w:right="0"/>
      </w:pPr>
      <w:r>
        <w:t>moje dane osobowe nie będą przetwarzane w sposób zautomatyzowany i nie będą poddawane profilowaniu;</w:t>
      </w:r>
    </w:p>
    <w:p w:rsidR="00E25DA3" w:rsidRDefault="006849AC">
      <w:pPr>
        <w:numPr>
          <w:ilvl w:val="1"/>
          <w:numId w:val="2"/>
        </w:numPr>
        <w:spacing w:after="941"/>
        <w:ind w:left="719" w:right="0"/>
      </w:pPr>
      <w:r>
        <w:t>jeżeli w dokumentach zawa</w:t>
      </w:r>
      <w:r>
        <w:t>rte są dane, o których mowa w art. 9 ust. 1 RODO konieczna będzie moja zgoda na ich przetwarzanie, która może zostać odwołana w każdym czasie.</w:t>
      </w:r>
    </w:p>
    <w:p w:rsidR="00E25DA3" w:rsidRDefault="006849AC">
      <w:pPr>
        <w:spacing w:after="52" w:line="259" w:lineRule="auto"/>
        <w:ind w:left="5602" w:right="0" w:firstLine="0"/>
        <w:jc w:val="lef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1761744" cy="6098"/>
                <wp:effectExtent l="0" t="0" r="0" b="0"/>
                <wp:docPr id="4424" name="Group 44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61744" cy="6098"/>
                          <a:chOff x="0" y="0"/>
                          <a:chExt cx="1761744" cy="6098"/>
                        </a:xfrm>
                      </wpg:grpSpPr>
                      <wps:wsp>
                        <wps:cNvPr id="4423" name="Shape 4423"/>
                        <wps:cNvSpPr/>
                        <wps:spPr>
                          <a:xfrm>
                            <a:off x="0" y="0"/>
                            <a:ext cx="1761744" cy="60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61744" h="6098">
                                <a:moveTo>
                                  <a:pt x="0" y="3049"/>
                                </a:moveTo>
                                <a:lnTo>
                                  <a:pt x="1761744" y="3049"/>
                                </a:lnTo>
                              </a:path>
                            </a:pathLst>
                          </a:custGeom>
                          <a:ln w="609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424" style="width:138.72pt;height:0.480164pt;mso-position-horizontal-relative:char;mso-position-vertical-relative:line" coordsize="17617,60">
                <v:shape id="Shape 4423" style="position:absolute;width:17617;height:60;left:0;top:0;" coordsize="1761744,6098" path="m0,3049l1761744,3049">
                  <v:stroke weight="0.480164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E25DA3" w:rsidRDefault="006849AC">
      <w:pPr>
        <w:spacing w:after="0" w:line="259" w:lineRule="auto"/>
        <w:ind w:left="0" w:right="1042" w:firstLine="0"/>
        <w:jc w:val="right"/>
      </w:pPr>
      <w:r>
        <w:rPr>
          <w:sz w:val="20"/>
        </w:rPr>
        <w:t>(data i podpis kandydata)</w:t>
      </w:r>
    </w:p>
    <w:sectPr w:rsidR="00E25DA3">
      <w:pgSz w:w="11904" w:h="16838"/>
      <w:pgMar w:top="1440" w:right="1426" w:bottom="1440" w:left="137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2477E6"/>
    <w:multiLevelType w:val="hybridMultilevel"/>
    <w:tmpl w:val="22C2C850"/>
    <w:lvl w:ilvl="0" w:tplc="278815F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52AE8B6">
      <w:start w:val="4"/>
      <w:numFmt w:val="lowerLetter"/>
      <w:lvlText w:val="%2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4A6B536">
      <w:start w:val="1"/>
      <w:numFmt w:val="lowerRoman"/>
      <w:lvlText w:val="%3"/>
      <w:lvlJc w:val="left"/>
      <w:pPr>
        <w:ind w:left="1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146FA82">
      <w:start w:val="1"/>
      <w:numFmt w:val="decimal"/>
      <w:lvlText w:val="%4"/>
      <w:lvlJc w:val="left"/>
      <w:pPr>
        <w:ind w:left="2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9C8BEB4">
      <w:start w:val="1"/>
      <w:numFmt w:val="lowerLetter"/>
      <w:lvlText w:val="%5"/>
      <w:lvlJc w:val="left"/>
      <w:pPr>
        <w:ind w:left="28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F7CED5A">
      <w:start w:val="1"/>
      <w:numFmt w:val="lowerRoman"/>
      <w:lvlText w:val="%6"/>
      <w:lvlJc w:val="left"/>
      <w:pPr>
        <w:ind w:left="36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3982078">
      <w:start w:val="1"/>
      <w:numFmt w:val="decimal"/>
      <w:lvlText w:val="%7"/>
      <w:lvlJc w:val="left"/>
      <w:pPr>
        <w:ind w:left="43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3EEDEEE">
      <w:start w:val="1"/>
      <w:numFmt w:val="lowerLetter"/>
      <w:lvlText w:val="%8"/>
      <w:lvlJc w:val="left"/>
      <w:pPr>
        <w:ind w:left="50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A7C72E0">
      <w:start w:val="1"/>
      <w:numFmt w:val="lowerRoman"/>
      <w:lvlText w:val="%9"/>
      <w:lvlJc w:val="left"/>
      <w:pPr>
        <w:ind w:left="57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B9F0D49"/>
    <w:multiLevelType w:val="hybridMultilevel"/>
    <w:tmpl w:val="C6F8AFF4"/>
    <w:lvl w:ilvl="0" w:tplc="B0F2C1FC">
      <w:start w:val="1"/>
      <w:numFmt w:val="lowerLetter"/>
      <w:lvlText w:val="%1)"/>
      <w:lvlJc w:val="left"/>
      <w:pPr>
        <w:ind w:left="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90EA81A">
      <w:start w:val="1"/>
      <w:numFmt w:val="lowerLetter"/>
      <w:lvlText w:val="%2"/>
      <w:lvlJc w:val="left"/>
      <w:pPr>
        <w:ind w:left="14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EAAAC9A">
      <w:start w:val="1"/>
      <w:numFmt w:val="lowerRoman"/>
      <w:lvlText w:val="%3"/>
      <w:lvlJc w:val="left"/>
      <w:pPr>
        <w:ind w:left="21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A32D300">
      <w:start w:val="1"/>
      <w:numFmt w:val="decimal"/>
      <w:lvlText w:val="%4"/>
      <w:lvlJc w:val="left"/>
      <w:pPr>
        <w:ind w:left="28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2DC97E6">
      <w:start w:val="1"/>
      <w:numFmt w:val="lowerLetter"/>
      <w:lvlText w:val="%5"/>
      <w:lvlJc w:val="left"/>
      <w:pPr>
        <w:ind w:left="35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FA441FA">
      <w:start w:val="1"/>
      <w:numFmt w:val="lowerRoman"/>
      <w:lvlText w:val="%6"/>
      <w:lvlJc w:val="left"/>
      <w:pPr>
        <w:ind w:left="43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96A7360">
      <w:start w:val="1"/>
      <w:numFmt w:val="decimal"/>
      <w:lvlText w:val="%7"/>
      <w:lvlJc w:val="left"/>
      <w:pPr>
        <w:ind w:left="50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C9E4BC4">
      <w:start w:val="1"/>
      <w:numFmt w:val="lowerLetter"/>
      <w:lvlText w:val="%8"/>
      <w:lvlJc w:val="left"/>
      <w:pPr>
        <w:ind w:left="57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74E1722">
      <w:start w:val="1"/>
      <w:numFmt w:val="lowerRoman"/>
      <w:lvlText w:val="%9"/>
      <w:lvlJc w:val="left"/>
      <w:pPr>
        <w:ind w:left="64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DA3"/>
    <w:rsid w:val="006849AC"/>
    <w:rsid w:val="00E25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D0002"/>
  <w15:docId w15:val="{A46B6A8F-AFE1-409B-93CC-09DB40436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4" w:line="251" w:lineRule="auto"/>
      <w:ind w:left="715" w:right="14" w:hanging="360"/>
      <w:jc w:val="both"/>
    </w:pPr>
    <w:rPr>
      <w:rFonts w:ascii="Times New Roman" w:eastAsia="Times New Roman" w:hAnsi="Times New Roman" w:cs="Times New Roman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849A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849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kubik@spradom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374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msiczek</dc:creator>
  <cp:keywords/>
  <cp:lastModifiedBy>msiczek</cp:lastModifiedBy>
  <cp:revision>2</cp:revision>
  <dcterms:created xsi:type="dcterms:W3CDTF">2020-07-10T06:40:00Z</dcterms:created>
  <dcterms:modified xsi:type="dcterms:W3CDTF">2020-07-10T06:40:00Z</dcterms:modified>
</cp:coreProperties>
</file>