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52" w:rsidRDefault="00005E52" w:rsidP="00005E52">
      <w:pPr>
        <w:spacing w:after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Radom, dnia 8 stycznia 2025 roku</w:t>
      </w:r>
    </w:p>
    <w:p w:rsidR="00005E52" w:rsidRDefault="00005E52" w:rsidP="00005E52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znak: GKN-II.6821.60.2024.KD</w:t>
      </w:r>
    </w:p>
    <w:p w:rsidR="00023EDB" w:rsidRPr="00023EDB" w:rsidRDefault="00005E52" w:rsidP="00023EDB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</w:t>
      </w:r>
      <w:bookmarkStart w:id="0" w:name="_GoBack"/>
      <w:bookmarkEnd w:id="0"/>
    </w:p>
    <w:p w:rsidR="00005E52" w:rsidRDefault="00005E52" w:rsidP="00005E52">
      <w:pPr>
        <w:pStyle w:val="Normalny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wszczęciu postępowania w sprawie udostępnienia nieruchomości                                      o nieuregulowanym stanie prawnym</w:t>
      </w:r>
    </w:p>
    <w:p w:rsidR="00005E52" w:rsidRDefault="00005E52" w:rsidP="00005E52">
      <w:pPr>
        <w:spacing w:after="0"/>
        <w:rPr>
          <w:rFonts w:ascii="Arial" w:hAnsi="Arial" w:cs="Arial"/>
          <w:sz w:val="22"/>
          <w:szCs w:val="24"/>
        </w:rPr>
      </w:pPr>
    </w:p>
    <w:p w:rsidR="00005E52" w:rsidRDefault="00005E52" w:rsidP="00005E52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podstawie art. 61 § 1 i 4 oraz art. 49 ustawy z dnia 14 czerwca 1960 roku – kodeksu postępowania administracyjnego (Dz.U.2024.572 ze zm.) oraz art. 115 ust. 3 w związku                   z art. 124 a i art. 124 b ustawy z dnia 21 sierpnia 1997 roku o gospodarce nieruchomościami </w:t>
      </w:r>
      <w:r>
        <w:rPr>
          <w:rFonts w:ascii="Arial" w:hAnsi="Arial" w:cs="Arial"/>
          <w:szCs w:val="28"/>
        </w:rPr>
        <w:t>(Dz.U.2024.1145 ze zm.)</w:t>
      </w:r>
    </w:p>
    <w:p w:rsidR="00005E52" w:rsidRPr="00023EDB" w:rsidRDefault="00005E52" w:rsidP="00023EDB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Starosta Radomski</w:t>
      </w:r>
    </w:p>
    <w:p w:rsidR="00005E52" w:rsidRDefault="00005E52" w:rsidP="00005E52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4"/>
        </w:rPr>
        <w:t>zawiadamia, że</w:t>
      </w:r>
      <w:r>
        <w:rPr>
          <w:rFonts w:ascii="Arial" w:hAnsi="Arial" w:cs="Arial"/>
        </w:rPr>
        <w:t xml:space="preserve"> wszczęte zostało postępowanie w sprawie dotyczącej wydania decyzji zobowiązującej do udostępnienia nieruchomości gruntowej położonej w obrębie Wola </w:t>
      </w:r>
      <w:proofErr w:type="spellStart"/>
      <w:r>
        <w:rPr>
          <w:rFonts w:ascii="Arial" w:hAnsi="Arial" w:cs="Arial"/>
        </w:rPr>
        <w:t>Owadowska</w:t>
      </w:r>
      <w:proofErr w:type="spellEnd"/>
      <w:r>
        <w:rPr>
          <w:rFonts w:ascii="Arial" w:hAnsi="Arial" w:cs="Arial"/>
        </w:rPr>
        <w:t xml:space="preserve">  gmina Jastrzębia oznaczonej jako działki ewidencyjne </w:t>
      </w:r>
      <w:r>
        <w:rPr>
          <w:rFonts w:ascii="Arial" w:hAnsi="Arial" w:cs="Arial"/>
          <w:b/>
        </w:rPr>
        <w:t>nr 139</w:t>
      </w:r>
      <w:r>
        <w:rPr>
          <w:rFonts w:ascii="Arial" w:hAnsi="Arial" w:cs="Arial"/>
        </w:rPr>
        <w:t xml:space="preserve"> o pow. </w:t>
      </w:r>
      <w:r>
        <w:rPr>
          <w:rFonts w:ascii="Arial" w:hAnsi="Arial" w:cs="Arial"/>
          <w:b/>
        </w:rPr>
        <w:t>0,7840 ha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b/>
        </w:rPr>
        <w:t>nr 212</w:t>
      </w:r>
      <w:r>
        <w:rPr>
          <w:rFonts w:ascii="Arial" w:hAnsi="Arial" w:cs="Arial"/>
        </w:rPr>
        <w:t xml:space="preserve"> o pow. </w:t>
      </w:r>
      <w:r>
        <w:rPr>
          <w:rFonts w:ascii="Arial" w:hAnsi="Arial" w:cs="Arial"/>
          <w:b/>
        </w:rPr>
        <w:t>0,0700 ha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nr 304</w:t>
      </w:r>
      <w:r>
        <w:rPr>
          <w:rFonts w:ascii="Arial" w:hAnsi="Arial" w:cs="Arial"/>
        </w:rPr>
        <w:t xml:space="preserve"> o pow. </w:t>
      </w:r>
      <w:r>
        <w:rPr>
          <w:rFonts w:ascii="Arial" w:hAnsi="Arial" w:cs="Arial"/>
          <w:b/>
        </w:rPr>
        <w:t>0,9160 ha</w:t>
      </w:r>
      <w:r>
        <w:rPr>
          <w:rFonts w:ascii="Arial" w:hAnsi="Arial" w:cs="Arial"/>
        </w:rPr>
        <w:t>.  Zobowiązanie do udostępnienia polegać będzie na zezwoleniu wykonania czynności związanych z rozbiórką istniejącej sieci elektroenergetycznej napowietrznej niskiego napięcia oraz przyłącza kablowego, stanowiących własność PGE Dystrybucja S.A. na okres 30 dni od daty rozpoczęcia w/ w prac.</w:t>
      </w:r>
    </w:p>
    <w:p w:rsidR="00005E52" w:rsidRPr="00023EDB" w:rsidRDefault="00005E52" w:rsidP="00005E52">
      <w:pPr>
        <w:spacing w:after="0"/>
        <w:jc w:val="both"/>
        <w:rPr>
          <w:rFonts w:ascii="Arial" w:hAnsi="Arial" w:cs="Arial"/>
        </w:rPr>
      </w:pPr>
      <w:r w:rsidRPr="00005E52">
        <w:rPr>
          <w:rFonts w:ascii="Arial" w:hAnsi="Arial" w:cs="Arial"/>
        </w:rPr>
        <w:t xml:space="preserve">      Według zapisów ewidencji gruntów i </w:t>
      </w:r>
      <w:r>
        <w:rPr>
          <w:rFonts w:ascii="Arial" w:hAnsi="Arial" w:cs="Arial"/>
        </w:rPr>
        <w:t>budynków jako posiadacz samoistny</w:t>
      </w:r>
      <w:r w:rsidRPr="00005E52">
        <w:rPr>
          <w:rFonts w:ascii="Arial" w:hAnsi="Arial" w:cs="Arial"/>
        </w:rPr>
        <w:t xml:space="preserve"> działek </w:t>
      </w:r>
      <w:proofErr w:type="spellStart"/>
      <w:r w:rsidRPr="00005E52">
        <w:rPr>
          <w:rFonts w:ascii="Arial" w:hAnsi="Arial" w:cs="Arial"/>
        </w:rPr>
        <w:t>nrmr</w:t>
      </w:r>
      <w:proofErr w:type="spellEnd"/>
      <w:r>
        <w:rPr>
          <w:rFonts w:ascii="Arial" w:hAnsi="Arial" w:cs="Arial"/>
        </w:rPr>
        <w:t xml:space="preserve"> 139, 212 i 304</w:t>
      </w:r>
      <w:r w:rsidRPr="00005E52">
        <w:rPr>
          <w:rFonts w:ascii="Arial" w:hAnsi="Arial" w:cs="Arial"/>
        </w:rPr>
        <w:t xml:space="preserve"> figuruje </w:t>
      </w:r>
      <w:r>
        <w:rPr>
          <w:rFonts w:ascii="Arial" w:hAnsi="Arial" w:cs="Arial"/>
        </w:rPr>
        <w:t>Gmina Jastrzębia</w:t>
      </w:r>
      <w:r w:rsidRPr="00005E52">
        <w:rPr>
          <w:rFonts w:ascii="Arial" w:hAnsi="Arial" w:cs="Arial"/>
        </w:rPr>
        <w:t xml:space="preserve"> (brak informacji o urządzonej księdze wieczystej).  </w:t>
      </w:r>
    </w:p>
    <w:p w:rsidR="00005E52" w:rsidRDefault="00005E52" w:rsidP="00005E52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Zgodnie z art. 114 ust. 3 i art. 124 a ustawy o gospodarce nieruchomościami, informacje                     o zamiarze udostępnienia nieruchomości o nieuregulowanym stanie prawnym ogłasza się m.in. </w:t>
      </w:r>
      <w:r w:rsidR="00C57C19"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</w:rPr>
        <w:t>w prasie o zasięgu ogólnopolskim. Ogłoszenie takie zostało zamieszczone na łamach pisma „</w:t>
      </w:r>
      <w:r w:rsidR="00C57C19">
        <w:rPr>
          <w:rFonts w:ascii="Arial" w:hAnsi="Arial" w:cs="Arial"/>
          <w:szCs w:val="24"/>
        </w:rPr>
        <w:t>Gazeta Wyborcza” – w dniu p października 2024</w:t>
      </w:r>
      <w:r>
        <w:rPr>
          <w:rFonts w:ascii="Arial" w:hAnsi="Arial" w:cs="Arial"/>
          <w:szCs w:val="24"/>
        </w:rPr>
        <w:t xml:space="preserve"> roku, na stronie BIP Starostwa Powiatowego w Radomiu, a także podane do publicznej wiadomości poprzez wywieszenie na tablicy ogłoszeń Starostwa Powiatowego w Ra</w:t>
      </w:r>
      <w:r w:rsidR="00C57C19">
        <w:rPr>
          <w:rFonts w:ascii="Arial" w:hAnsi="Arial" w:cs="Arial"/>
          <w:szCs w:val="24"/>
        </w:rPr>
        <w:t>domiu i Urzędu Gminy w Jastrzębia</w:t>
      </w:r>
      <w:r>
        <w:rPr>
          <w:rFonts w:ascii="Arial" w:hAnsi="Arial" w:cs="Arial"/>
          <w:szCs w:val="24"/>
        </w:rPr>
        <w:t>.</w:t>
      </w:r>
    </w:p>
    <w:p w:rsidR="00005E52" w:rsidRDefault="00005E52" w:rsidP="00005E52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W terminie 2 miesięcy od dnia ogłoszenia nie zgłosiły się osoby, którym przysługują prawa rzeczowe do tej nieruchomości, co skutkuje wszczęciem przedmiotowego postępowania.</w:t>
      </w:r>
    </w:p>
    <w:p w:rsidR="00005E52" w:rsidRDefault="00005E52" w:rsidP="00005E52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Zgodnie z art. 10 § 1 kodeksu postępowania administracyjnego zawiadamiam, że                        w terminie 7 dni licząc od daty doręczenia niniejszego zawiadomienia zainteresowane strony postępowania mogą zapoznać się z zebranym materiałem dowodowym, ewentualnie uzupełnić go lub zgłosić wnioski w powyższych sprawach do Wydziału Geodezji, Kartografii, Katastru </w:t>
      </w:r>
      <w:r w:rsidR="00C57C19">
        <w:rPr>
          <w:rFonts w:ascii="Arial" w:hAnsi="Arial" w:cs="Arial"/>
          <w:szCs w:val="24"/>
        </w:rPr>
        <w:t xml:space="preserve">                     </w:t>
      </w:r>
      <w:r>
        <w:rPr>
          <w:rFonts w:ascii="Arial" w:hAnsi="Arial" w:cs="Arial"/>
          <w:szCs w:val="24"/>
        </w:rPr>
        <w:t>i Gospodarki Nieruchomościami w Starostwie Powiatowym w Radomiu przy ul. Granicznej 2</w:t>
      </w:r>
      <w:r w:rsidR="00023EDB">
        <w:rPr>
          <w:rFonts w:ascii="Arial" w:hAnsi="Arial" w:cs="Arial"/>
          <w:szCs w:val="24"/>
        </w:rPr>
        <w:t>4, pokój nr 310</w:t>
      </w:r>
      <w:r>
        <w:rPr>
          <w:rFonts w:ascii="Arial" w:hAnsi="Arial" w:cs="Arial"/>
          <w:szCs w:val="24"/>
        </w:rPr>
        <w:t>.</w:t>
      </w:r>
    </w:p>
    <w:p w:rsidR="00005E52" w:rsidRDefault="00005E52" w:rsidP="00005E52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     Niniejsze ogłoszenie wywiesza się  na okres 14 dni na tablicy ogłoszeń Starostwa Powiatowego</w:t>
      </w:r>
      <w:r w:rsidR="00023EDB">
        <w:rPr>
          <w:rFonts w:ascii="Arial" w:hAnsi="Arial" w:cs="Arial"/>
        </w:rPr>
        <w:t xml:space="preserve"> w Radomiu, Urzędu Gminy Jastrzębia</w:t>
      </w:r>
      <w:r>
        <w:rPr>
          <w:rFonts w:ascii="Arial" w:hAnsi="Arial" w:cs="Arial"/>
        </w:rPr>
        <w:t xml:space="preserve">, na stronie internetowej organu prowadzącego www.radompowiat.pl i </w:t>
      </w:r>
      <w:hyperlink r:id="rId8" w:history="1">
        <w:r>
          <w:rPr>
            <w:rStyle w:val="Hipercze"/>
            <w:rFonts w:ascii="Arial" w:hAnsi="Arial" w:cs="Arial"/>
          </w:rPr>
          <w:t>www.spradom.finn.pl</w:t>
        </w:r>
      </w:hyperlink>
      <w:r>
        <w:rPr>
          <w:rFonts w:ascii="Arial" w:hAnsi="Arial" w:cs="Arial"/>
        </w:rPr>
        <w:t>.</w:t>
      </w:r>
    </w:p>
    <w:p w:rsidR="009938B8" w:rsidRPr="00023EDB" w:rsidRDefault="00005E52" w:rsidP="00023EDB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 oparciu o art. 49 kpa zawiadomienie uważa się za dokonane po upływie czternastu dni od dnia publicznego ogłoszenia.</w:t>
      </w:r>
    </w:p>
    <w:sectPr w:rsidR="009938B8" w:rsidRPr="00023EDB" w:rsidSect="00B44907">
      <w:headerReference w:type="default" r:id="rId9"/>
      <w:footerReference w:type="default" r:id="rId10"/>
      <w:pgSz w:w="11906" w:h="16838"/>
      <w:pgMar w:top="851" w:right="1418" w:bottom="1418" w:left="1418" w:header="147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B7" w:rsidRDefault="00305EB7" w:rsidP="00E22977">
      <w:pPr>
        <w:spacing w:after="0" w:line="240" w:lineRule="auto"/>
      </w:pPr>
      <w:r>
        <w:separator/>
      </w:r>
    </w:p>
  </w:endnote>
  <w:endnote w:type="continuationSeparator" w:id="0">
    <w:p w:rsidR="00305EB7" w:rsidRDefault="00305EB7" w:rsidP="00E2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77" w:rsidRPr="000A4D1E" w:rsidRDefault="003B6BE7" w:rsidP="00E22977">
    <w:pPr>
      <w:pStyle w:val="Stopka"/>
      <w:tabs>
        <w:tab w:val="clear" w:pos="4536"/>
        <w:tab w:val="clear" w:pos="9072"/>
        <w:tab w:val="left" w:pos="6870"/>
      </w:tabs>
      <w:rPr>
        <w:sz w:val="20"/>
        <w:szCs w:val="20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margin">
                <wp:posOffset>-406400</wp:posOffset>
              </wp:positionH>
              <wp:positionV relativeFrom="paragraph">
                <wp:posOffset>-29211</wp:posOffset>
              </wp:positionV>
              <wp:extent cx="657225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518D4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2pt,-2.3pt" to="485.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" strokecolor="black [3200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E22977">
      <w:t xml:space="preserve">Starostwo Powiatowe w Radomiu                                        </w:t>
    </w:r>
    <w:r w:rsidR="000A4D1E">
      <w:t xml:space="preserve">           </w:t>
    </w:r>
    <w:r w:rsidR="00E22977" w:rsidRPr="000A4D1E">
      <w:rPr>
        <w:sz w:val="20"/>
        <w:szCs w:val="20"/>
      </w:rPr>
      <w:t xml:space="preserve"> </w:t>
    </w:r>
    <w:r w:rsidR="000A4D1E" w:rsidRPr="000A4D1E">
      <w:rPr>
        <w:sz w:val="20"/>
        <w:szCs w:val="20"/>
      </w:rPr>
      <w:t xml:space="preserve">Wydział Geodezji Kartografii </w:t>
    </w:r>
    <w:r w:rsidR="000A4D1E">
      <w:rPr>
        <w:sz w:val="20"/>
        <w:szCs w:val="20"/>
      </w:rPr>
      <w:t>Katastru</w:t>
    </w:r>
  </w:p>
  <w:p w:rsidR="00E22977" w:rsidRDefault="00E22977" w:rsidP="00E22977">
    <w:pPr>
      <w:pStyle w:val="Stopka"/>
      <w:tabs>
        <w:tab w:val="clear" w:pos="4536"/>
        <w:tab w:val="clear" w:pos="9072"/>
        <w:tab w:val="left" w:pos="6465"/>
      </w:tabs>
    </w:pPr>
    <w:r>
      <w:t xml:space="preserve">ul. T. Mazowieckiego 7                                                                           </w:t>
    </w:r>
    <w:r w:rsidR="000A4D1E">
      <w:t xml:space="preserve">           </w:t>
    </w:r>
    <w:r>
      <w:t xml:space="preserve"> </w:t>
    </w:r>
    <w:r w:rsidR="000A4D1E">
      <w:t>i Nieruchomości</w:t>
    </w:r>
  </w:p>
  <w:p w:rsidR="00E76199" w:rsidRDefault="00023EDB" w:rsidP="00E22977">
    <w:pPr>
      <w:pStyle w:val="Stopka"/>
      <w:tabs>
        <w:tab w:val="clear" w:pos="4536"/>
        <w:tab w:val="clear" w:pos="9072"/>
        <w:tab w:val="left" w:pos="5610"/>
      </w:tabs>
    </w:pPr>
    <w:hyperlink r:id="rId1" w:history="1">
      <w:r w:rsidR="00E22977" w:rsidRPr="0027179E">
        <w:rPr>
          <w:rStyle w:val="Hipercze"/>
        </w:rPr>
        <w:t>www.powiatradomski.pl</w:t>
      </w:r>
    </w:hyperlink>
    <w:r w:rsidR="00E22977">
      <w:t xml:space="preserve">   </w:t>
    </w:r>
  </w:p>
  <w:p w:rsidR="00E22977" w:rsidRDefault="00E22977" w:rsidP="00E22977">
    <w:pPr>
      <w:pStyle w:val="Stopka"/>
      <w:tabs>
        <w:tab w:val="clear" w:pos="4536"/>
        <w:tab w:val="clear" w:pos="9072"/>
        <w:tab w:val="left" w:pos="561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B7" w:rsidRDefault="00305EB7" w:rsidP="00E22977">
      <w:pPr>
        <w:spacing w:after="0" w:line="240" w:lineRule="auto"/>
      </w:pPr>
      <w:r>
        <w:separator/>
      </w:r>
    </w:p>
  </w:footnote>
  <w:footnote w:type="continuationSeparator" w:id="0">
    <w:p w:rsidR="00305EB7" w:rsidRDefault="00305EB7" w:rsidP="00E2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07" w:rsidRDefault="00B44907">
    <w:pPr>
      <w:pStyle w:val="Nagwek"/>
    </w:pPr>
    <w:r w:rsidRPr="00D21D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-734060</wp:posOffset>
          </wp:positionV>
          <wp:extent cx="2057400" cy="9620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46C17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123EAE"/>
    <w:multiLevelType w:val="hybridMultilevel"/>
    <w:tmpl w:val="C026EF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C7C20"/>
    <w:multiLevelType w:val="hybridMultilevel"/>
    <w:tmpl w:val="B0C4C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F49CF"/>
    <w:multiLevelType w:val="hybridMultilevel"/>
    <w:tmpl w:val="B0C4C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37A74"/>
    <w:multiLevelType w:val="hybridMultilevel"/>
    <w:tmpl w:val="F0A0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42"/>
    <w:rsid w:val="00005E52"/>
    <w:rsid w:val="000159AC"/>
    <w:rsid w:val="00023EDB"/>
    <w:rsid w:val="00036B5C"/>
    <w:rsid w:val="00046D9B"/>
    <w:rsid w:val="00097170"/>
    <w:rsid w:val="000A4D1E"/>
    <w:rsid w:val="000B6133"/>
    <w:rsid w:val="00113839"/>
    <w:rsid w:val="002141A9"/>
    <w:rsid w:val="002423F1"/>
    <w:rsid w:val="002446F7"/>
    <w:rsid w:val="00252CBD"/>
    <w:rsid w:val="00257CA2"/>
    <w:rsid w:val="00282030"/>
    <w:rsid w:val="00287F3D"/>
    <w:rsid w:val="002D0403"/>
    <w:rsid w:val="00305EB7"/>
    <w:rsid w:val="00342A80"/>
    <w:rsid w:val="0039464E"/>
    <w:rsid w:val="003B1F26"/>
    <w:rsid w:val="003B6BE7"/>
    <w:rsid w:val="003B70D0"/>
    <w:rsid w:val="00446F50"/>
    <w:rsid w:val="0046659A"/>
    <w:rsid w:val="004702BB"/>
    <w:rsid w:val="00485E69"/>
    <w:rsid w:val="00496F2A"/>
    <w:rsid w:val="004D0459"/>
    <w:rsid w:val="004F6B4C"/>
    <w:rsid w:val="005348B6"/>
    <w:rsid w:val="00572629"/>
    <w:rsid w:val="005F102B"/>
    <w:rsid w:val="006B3BB0"/>
    <w:rsid w:val="006D17E2"/>
    <w:rsid w:val="006D4CBB"/>
    <w:rsid w:val="00704A06"/>
    <w:rsid w:val="00791EED"/>
    <w:rsid w:val="007953B1"/>
    <w:rsid w:val="00796B2E"/>
    <w:rsid w:val="00796F92"/>
    <w:rsid w:val="0080294C"/>
    <w:rsid w:val="00846458"/>
    <w:rsid w:val="00853CEF"/>
    <w:rsid w:val="008646F4"/>
    <w:rsid w:val="00885A4F"/>
    <w:rsid w:val="008A2358"/>
    <w:rsid w:val="008A515F"/>
    <w:rsid w:val="008A6A1F"/>
    <w:rsid w:val="008B6D41"/>
    <w:rsid w:val="0093250A"/>
    <w:rsid w:val="009938B8"/>
    <w:rsid w:val="009B1742"/>
    <w:rsid w:val="009F1EE3"/>
    <w:rsid w:val="009F3BC6"/>
    <w:rsid w:val="00A612D2"/>
    <w:rsid w:val="00B33583"/>
    <w:rsid w:val="00B33957"/>
    <w:rsid w:val="00B4488D"/>
    <w:rsid w:val="00B44907"/>
    <w:rsid w:val="00C354C1"/>
    <w:rsid w:val="00C51EDB"/>
    <w:rsid w:val="00C57C19"/>
    <w:rsid w:val="00C967B6"/>
    <w:rsid w:val="00CA422F"/>
    <w:rsid w:val="00D0796F"/>
    <w:rsid w:val="00D21D48"/>
    <w:rsid w:val="00D83718"/>
    <w:rsid w:val="00D92A7E"/>
    <w:rsid w:val="00DA519D"/>
    <w:rsid w:val="00DC48E5"/>
    <w:rsid w:val="00DD4B27"/>
    <w:rsid w:val="00DE3236"/>
    <w:rsid w:val="00E22977"/>
    <w:rsid w:val="00E57EC7"/>
    <w:rsid w:val="00E76199"/>
    <w:rsid w:val="00EA314C"/>
    <w:rsid w:val="00F55661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D60E10A-3B60-46D0-BFE1-B106944B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977"/>
  </w:style>
  <w:style w:type="paragraph" w:styleId="Nagwek1">
    <w:name w:val="heading 1"/>
    <w:basedOn w:val="Normalny"/>
    <w:next w:val="Normalny"/>
    <w:link w:val="Nagwek1Znak"/>
    <w:uiPriority w:val="9"/>
    <w:qFormat/>
    <w:rsid w:val="00E2297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9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97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977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9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97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97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9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97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977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977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297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29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297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97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2977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297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297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E2297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297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2977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97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97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2977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297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297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297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297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297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E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977"/>
  </w:style>
  <w:style w:type="paragraph" w:styleId="Stopka">
    <w:name w:val="footer"/>
    <w:basedOn w:val="Normalny"/>
    <w:link w:val="StopkaZnak"/>
    <w:uiPriority w:val="99"/>
    <w:unhideWhenUsed/>
    <w:rsid w:val="00E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977"/>
  </w:style>
  <w:style w:type="character" w:styleId="Hipercze">
    <w:name w:val="Hyperlink"/>
    <w:basedOn w:val="Domylnaczcionkaakapitu"/>
    <w:uiPriority w:val="99"/>
    <w:unhideWhenUsed/>
    <w:rsid w:val="00E2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8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50A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50A"/>
    <w:rPr>
      <w:rFonts w:eastAsia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6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5E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radom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niarska\Documents\Niestandardowe%20szablony%20pakietu%20Office\dok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02DA-EAD8-4489-AAA8-7FF0D4EF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 word</Template>
  <TotalTime>18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kwiniarska</dc:creator>
  <cp:lastModifiedBy>kdomagala</cp:lastModifiedBy>
  <cp:revision>6</cp:revision>
  <cp:lastPrinted>2023-05-08T12:35:00Z</cp:lastPrinted>
  <dcterms:created xsi:type="dcterms:W3CDTF">2023-06-13T12:56:00Z</dcterms:created>
  <dcterms:modified xsi:type="dcterms:W3CDTF">2025-01-08T08:10:00Z</dcterms:modified>
</cp:coreProperties>
</file>