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88A" w:rsidRDefault="00E01D8D" w:rsidP="00E01D8D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</w:t>
      </w:r>
      <w:r w:rsidR="00A40CBE">
        <w:rPr>
          <w:rFonts w:ascii="Arial" w:hAnsi="Arial" w:cs="Arial"/>
          <w:b/>
          <w:szCs w:val="24"/>
        </w:rPr>
        <w:t xml:space="preserve">         </w:t>
      </w:r>
      <w:r w:rsidR="006131D4">
        <w:rPr>
          <w:rFonts w:ascii="Arial" w:hAnsi="Arial" w:cs="Arial"/>
          <w:b/>
          <w:szCs w:val="24"/>
        </w:rPr>
        <w:t xml:space="preserve">                </w:t>
      </w:r>
      <w:r w:rsidR="00773085">
        <w:rPr>
          <w:rFonts w:ascii="Arial" w:hAnsi="Arial" w:cs="Arial"/>
          <w:b/>
          <w:szCs w:val="24"/>
        </w:rPr>
        <w:t xml:space="preserve">    </w:t>
      </w:r>
      <w:bookmarkStart w:id="0" w:name="_GoBack"/>
      <w:bookmarkEnd w:id="0"/>
      <w:r w:rsidR="006131D4">
        <w:rPr>
          <w:rFonts w:ascii="Arial" w:hAnsi="Arial" w:cs="Arial"/>
          <w:b/>
          <w:szCs w:val="24"/>
        </w:rPr>
        <w:t xml:space="preserve">  </w:t>
      </w:r>
      <w:r w:rsidR="00A40CBE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 xml:space="preserve">      </w:t>
      </w:r>
      <w:r w:rsidR="00FD4E99">
        <w:rPr>
          <w:rFonts w:ascii="Arial" w:hAnsi="Arial" w:cs="Arial"/>
          <w:b/>
          <w:szCs w:val="24"/>
        </w:rPr>
        <w:t xml:space="preserve">   Radom, dnia 5</w:t>
      </w:r>
      <w:r w:rsidR="006E4D90">
        <w:rPr>
          <w:rFonts w:ascii="Arial" w:hAnsi="Arial" w:cs="Arial"/>
          <w:b/>
          <w:szCs w:val="24"/>
        </w:rPr>
        <w:t xml:space="preserve"> listopada</w:t>
      </w:r>
      <w:r w:rsidR="00A40CBE">
        <w:rPr>
          <w:rFonts w:ascii="Arial" w:hAnsi="Arial" w:cs="Arial"/>
          <w:b/>
          <w:szCs w:val="24"/>
        </w:rPr>
        <w:t xml:space="preserve"> 2025</w:t>
      </w:r>
      <w:r w:rsidR="007C788A">
        <w:rPr>
          <w:rFonts w:ascii="Arial" w:hAnsi="Arial" w:cs="Arial"/>
          <w:b/>
          <w:szCs w:val="24"/>
        </w:rPr>
        <w:t xml:space="preserve"> roku</w:t>
      </w:r>
    </w:p>
    <w:p w:rsidR="007C788A" w:rsidRDefault="000F54DF" w:rsidP="007C788A">
      <w:pPr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znak: GKN-II.6821.69.2025</w:t>
      </w:r>
      <w:r w:rsidR="007C788A">
        <w:rPr>
          <w:rFonts w:ascii="Arial" w:hAnsi="Arial" w:cs="Arial"/>
          <w:b/>
          <w:szCs w:val="24"/>
        </w:rPr>
        <w:t>.KD</w:t>
      </w:r>
    </w:p>
    <w:p w:rsidR="007C788A" w:rsidRDefault="007C788A" w:rsidP="007C788A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OGŁOSZENIE</w:t>
      </w:r>
    </w:p>
    <w:p w:rsidR="007C788A" w:rsidRDefault="007C788A" w:rsidP="007C788A">
      <w:pPr>
        <w:pStyle w:val="NormalnyWeb"/>
        <w:spacing w:before="0" w:beforeAutospacing="0" w:after="0"/>
        <w:jc w:val="center"/>
        <w:rPr>
          <w:rFonts w:ascii="Arial" w:hAnsi="Arial" w:cs="Arial"/>
        </w:rPr>
      </w:pPr>
    </w:p>
    <w:p w:rsidR="007C788A" w:rsidRDefault="007C788A" w:rsidP="007C788A">
      <w:pPr>
        <w:pStyle w:val="NormalnyWeb"/>
        <w:spacing w:before="0" w:beforeAutospacing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wszczęciu postępowania w sprawie ograniczenia sposobu korzystania                                z nieruchomości o nieuregulowanym stanie prawnym</w:t>
      </w:r>
    </w:p>
    <w:p w:rsidR="007C788A" w:rsidRDefault="007C788A" w:rsidP="007C788A">
      <w:pPr>
        <w:spacing w:after="0"/>
        <w:rPr>
          <w:rFonts w:ascii="Arial" w:hAnsi="Arial" w:cs="Arial"/>
          <w:sz w:val="22"/>
          <w:szCs w:val="24"/>
        </w:rPr>
      </w:pPr>
    </w:p>
    <w:p w:rsidR="007C788A" w:rsidRDefault="007C788A" w:rsidP="007C788A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podstawie art. 61 § 1 i 4 oraz art. 49 ustawy z dnia 14 czerwca 1960 roku – kodeksu postępowania </w:t>
      </w:r>
      <w:r w:rsidR="00A40CBE">
        <w:rPr>
          <w:rFonts w:ascii="Arial" w:hAnsi="Arial" w:cs="Arial"/>
          <w:szCs w:val="24"/>
        </w:rPr>
        <w:t>administracyjnego (Dz.U.2024.572</w:t>
      </w:r>
      <w:r>
        <w:rPr>
          <w:rFonts w:ascii="Arial" w:hAnsi="Arial" w:cs="Arial"/>
          <w:szCs w:val="24"/>
        </w:rPr>
        <w:t xml:space="preserve"> ze zm.) oraz art. 115 ust. 3 w związku                   z art. 124 i art. 124 a ustawy z dnia 21 sierpnia 1997 roku o gospodarce nieruchomościami </w:t>
      </w:r>
      <w:r w:rsidR="00A40CBE">
        <w:rPr>
          <w:rFonts w:ascii="Arial" w:hAnsi="Arial" w:cs="Arial"/>
          <w:szCs w:val="28"/>
        </w:rPr>
        <w:t>(Dz.U.2024.1145</w:t>
      </w:r>
      <w:r>
        <w:rPr>
          <w:rFonts w:ascii="Arial" w:hAnsi="Arial" w:cs="Arial"/>
          <w:szCs w:val="28"/>
        </w:rPr>
        <w:t xml:space="preserve"> ze zm.)</w:t>
      </w:r>
    </w:p>
    <w:p w:rsidR="007C788A" w:rsidRDefault="007C788A" w:rsidP="007C788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Starosta Radomski</w:t>
      </w:r>
    </w:p>
    <w:p w:rsidR="007C788A" w:rsidRDefault="007C788A" w:rsidP="007C788A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6131D4" w:rsidRDefault="007C788A" w:rsidP="007C78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zawiadamia, że </w:t>
      </w:r>
      <w:r w:rsidR="001C2745">
        <w:rPr>
          <w:rFonts w:ascii="Arial" w:hAnsi="Arial" w:cs="Arial"/>
        </w:rPr>
        <w:t>wszczęte zostało postępowanie administracyjne w sprawie dotyczącej wydania decyzji ograniczającej</w:t>
      </w:r>
      <w:r>
        <w:rPr>
          <w:rFonts w:ascii="Arial" w:hAnsi="Arial" w:cs="Arial"/>
        </w:rPr>
        <w:t xml:space="preserve"> sposób korzystania z </w:t>
      </w:r>
      <w:r w:rsidR="001C2745">
        <w:rPr>
          <w:rFonts w:ascii="Arial" w:hAnsi="Arial" w:cs="Arial"/>
        </w:rPr>
        <w:t>części  nieruchomości gruntowej położonej</w:t>
      </w:r>
      <w:r>
        <w:rPr>
          <w:rFonts w:ascii="Arial" w:hAnsi="Arial" w:cs="Arial"/>
        </w:rPr>
        <w:t xml:space="preserve"> </w:t>
      </w:r>
      <w:r w:rsidR="00E01D8D">
        <w:rPr>
          <w:rFonts w:ascii="Arial" w:hAnsi="Arial" w:cs="Arial"/>
        </w:rPr>
        <w:t xml:space="preserve">               </w:t>
      </w:r>
      <w:r w:rsidR="00FD4E99">
        <w:rPr>
          <w:rFonts w:ascii="Arial" w:hAnsi="Arial" w:cs="Arial"/>
        </w:rPr>
        <w:t>w obrębie Myśliszewice  gmina Jedlnia-Letnisko</w:t>
      </w:r>
      <w:r w:rsidR="001C2745">
        <w:rPr>
          <w:rFonts w:ascii="Arial" w:hAnsi="Arial" w:cs="Arial"/>
        </w:rPr>
        <w:t xml:space="preserve"> oznaczonej jako działka ewidencyjna </w:t>
      </w:r>
      <w:r w:rsidR="00773085">
        <w:rPr>
          <w:rFonts w:ascii="Arial" w:hAnsi="Arial" w:cs="Arial"/>
          <w:b/>
        </w:rPr>
        <w:t>nr 170</w:t>
      </w:r>
      <w:r w:rsidR="001C2745">
        <w:rPr>
          <w:rFonts w:ascii="Arial" w:hAnsi="Arial" w:cs="Arial"/>
          <w:b/>
        </w:rPr>
        <w:t xml:space="preserve"> </w:t>
      </w:r>
      <w:r w:rsidR="00773085">
        <w:rPr>
          <w:rFonts w:ascii="Arial" w:hAnsi="Arial" w:cs="Arial"/>
          <w:b/>
        </w:rPr>
        <w:t xml:space="preserve">              </w:t>
      </w:r>
      <w:r w:rsidR="00773085">
        <w:rPr>
          <w:rFonts w:ascii="Arial" w:hAnsi="Arial" w:cs="Arial"/>
        </w:rPr>
        <w:t xml:space="preserve">o </w:t>
      </w:r>
      <w:r w:rsidR="001C2745" w:rsidRPr="001C2745">
        <w:rPr>
          <w:rFonts w:ascii="Arial" w:hAnsi="Arial" w:cs="Arial"/>
        </w:rPr>
        <w:t>pow.</w:t>
      </w:r>
      <w:r w:rsidR="00773085">
        <w:rPr>
          <w:rFonts w:ascii="Arial" w:hAnsi="Arial" w:cs="Arial"/>
          <w:b/>
        </w:rPr>
        <w:t xml:space="preserve"> 0,5300</w:t>
      </w:r>
      <w:r w:rsidR="001C2745">
        <w:rPr>
          <w:rFonts w:ascii="Arial" w:hAnsi="Arial" w:cs="Arial"/>
          <w:b/>
        </w:rPr>
        <w:t xml:space="preserve"> ha.</w:t>
      </w:r>
      <w:r w:rsidR="001C2745">
        <w:rPr>
          <w:rFonts w:ascii="Arial" w:hAnsi="Arial" w:cs="Arial"/>
        </w:rPr>
        <w:t xml:space="preserve"> Ograniczenie polegać będzie</w:t>
      </w:r>
      <w:r>
        <w:rPr>
          <w:rFonts w:ascii="Arial" w:hAnsi="Arial" w:cs="Arial"/>
        </w:rPr>
        <w:t xml:space="preserve"> na </w:t>
      </w:r>
      <w:r w:rsidR="00A40CBE">
        <w:rPr>
          <w:rFonts w:ascii="Arial" w:hAnsi="Arial" w:cs="Arial"/>
        </w:rPr>
        <w:t>udzieleniu zez</w:t>
      </w:r>
      <w:r w:rsidR="001C2745">
        <w:rPr>
          <w:rFonts w:ascii="Arial" w:hAnsi="Arial" w:cs="Arial"/>
        </w:rPr>
        <w:t xml:space="preserve">wolenia na budowę  </w:t>
      </w:r>
      <w:r w:rsidR="00773085">
        <w:rPr>
          <w:rFonts w:ascii="Arial" w:hAnsi="Arial" w:cs="Arial"/>
        </w:rPr>
        <w:t xml:space="preserve">sieci gazowej </w:t>
      </w:r>
      <w:proofErr w:type="spellStart"/>
      <w:r w:rsidR="00773085">
        <w:rPr>
          <w:rFonts w:ascii="Arial" w:hAnsi="Arial" w:cs="Arial"/>
        </w:rPr>
        <w:t>dn</w:t>
      </w:r>
      <w:proofErr w:type="spellEnd"/>
      <w:r w:rsidR="00773085">
        <w:rPr>
          <w:rFonts w:ascii="Arial" w:hAnsi="Arial" w:cs="Arial"/>
        </w:rPr>
        <w:t xml:space="preserve"> 63 PE</w:t>
      </w:r>
    </w:p>
    <w:p w:rsidR="007C788A" w:rsidRDefault="007C788A" w:rsidP="007C788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Według zapisów rejestru ewidencji gruntów i budynków jako władający samoi</w:t>
      </w:r>
      <w:r w:rsidR="001C2745">
        <w:rPr>
          <w:rFonts w:ascii="Arial" w:hAnsi="Arial" w:cs="Arial"/>
        </w:rPr>
        <w:t>stnie  f</w:t>
      </w:r>
      <w:r w:rsidR="00773085">
        <w:rPr>
          <w:rFonts w:ascii="Arial" w:hAnsi="Arial" w:cs="Arial"/>
        </w:rPr>
        <w:t>iguruje Gmina Jedlnia-Letnisko</w:t>
      </w:r>
      <w:r>
        <w:rPr>
          <w:rFonts w:ascii="Arial" w:hAnsi="Arial" w:cs="Arial"/>
        </w:rPr>
        <w:t xml:space="preserve"> (brak informacji o</w:t>
      </w:r>
      <w:r w:rsidR="001C2745">
        <w:rPr>
          <w:rFonts w:ascii="Arial" w:hAnsi="Arial" w:cs="Arial"/>
        </w:rPr>
        <w:t xml:space="preserve"> urządzonej księdze wieczystej).</w:t>
      </w:r>
    </w:p>
    <w:p w:rsidR="007C788A" w:rsidRDefault="007C788A" w:rsidP="007C788A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Zgodnie z art. 114 ust. 3 i art. 124 a ustawy o gospodarce nieruchomościami, informacje </w:t>
      </w:r>
      <w:r w:rsidR="00A40CBE">
        <w:rPr>
          <w:rFonts w:ascii="Arial" w:hAnsi="Arial" w:cs="Arial"/>
          <w:szCs w:val="24"/>
        </w:rPr>
        <w:t xml:space="preserve">                  </w:t>
      </w:r>
      <w:r>
        <w:rPr>
          <w:rFonts w:ascii="Arial" w:hAnsi="Arial" w:cs="Arial"/>
          <w:szCs w:val="24"/>
        </w:rPr>
        <w:t>o zamiarze ograniczenia sposobu korzystania z nieruchomości o nieuregulowanym stanie prawnym ogłasza się m.in. w prasie o zasięgu ogólnopolskim. Ogłoszenie takie zostało zamieszczon</w:t>
      </w:r>
      <w:r w:rsidR="00A40CBE">
        <w:rPr>
          <w:rFonts w:ascii="Arial" w:hAnsi="Arial" w:cs="Arial"/>
          <w:szCs w:val="24"/>
        </w:rPr>
        <w:t>e na łamach pi</w:t>
      </w:r>
      <w:r w:rsidR="00781D7E">
        <w:rPr>
          <w:rFonts w:ascii="Arial" w:hAnsi="Arial" w:cs="Arial"/>
          <w:szCs w:val="24"/>
        </w:rPr>
        <w:t>sma „Nasz Dziennik</w:t>
      </w:r>
      <w:r w:rsidR="00D62190">
        <w:rPr>
          <w:rFonts w:ascii="Arial" w:hAnsi="Arial" w:cs="Arial"/>
          <w:szCs w:val="24"/>
        </w:rPr>
        <w:t xml:space="preserve">” – w dniu </w:t>
      </w:r>
      <w:r w:rsidR="00781D7E">
        <w:rPr>
          <w:rFonts w:ascii="Arial" w:hAnsi="Arial" w:cs="Arial"/>
          <w:szCs w:val="24"/>
        </w:rPr>
        <w:t>20 sierpnia 2025</w:t>
      </w:r>
      <w:r>
        <w:rPr>
          <w:rFonts w:ascii="Arial" w:hAnsi="Arial" w:cs="Arial"/>
          <w:szCs w:val="24"/>
        </w:rPr>
        <w:t xml:space="preserve"> roku, na stronie BIP Starostwa Powiatowego w Radomiu, a także podane do publicznej wiadomości poprzez wywieszenie na tablicy ogłoszeń Starostwa Powiatowego w Radomiu</w:t>
      </w:r>
      <w:r w:rsidR="00781D7E">
        <w:rPr>
          <w:rFonts w:ascii="Arial" w:hAnsi="Arial" w:cs="Arial"/>
        </w:rPr>
        <w:t xml:space="preserve"> i Urzędu Gminy                           w Jedlińsku</w:t>
      </w:r>
      <w:r w:rsidR="00D62190">
        <w:rPr>
          <w:rFonts w:ascii="Arial" w:hAnsi="Arial" w:cs="Arial"/>
        </w:rPr>
        <w:t>.</w:t>
      </w:r>
    </w:p>
    <w:p w:rsidR="007C788A" w:rsidRDefault="007C788A" w:rsidP="007C788A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W terminie 2 miesięcy od dnia ogłoszenie nie zgłosiły się osoby, którym przysługują prawa rzeczowe do tej nieruchomości, co skutkuje wszczęciem przedmiotowych postępowań.</w:t>
      </w:r>
    </w:p>
    <w:p w:rsidR="007C788A" w:rsidRDefault="007C788A" w:rsidP="007C788A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Zgodnie z art. 10 § 1 kodeksu postępowania administracyjnego zawiadamiam, że                        w terminie 7 dni licząc od daty doręczenia niniejszego zawiadomienia zainteresowane strony postępowania mogą zapoznać się z zebranym materiałem dowodowym, ewentualnie uzupełnić go lub zgłosić wnioski w powyższych sprawach do Wydziału Geodezji, Kartografii, Katastru </w:t>
      </w:r>
      <w:r w:rsidR="00E01D8D">
        <w:rPr>
          <w:rFonts w:ascii="Arial" w:hAnsi="Arial" w:cs="Arial"/>
          <w:szCs w:val="24"/>
        </w:rPr>
        <w:t xml:space="preserve">                     </w:t>
      </w:r>
      <w:r>
        <w:rPr>
          <w:rFonts w:ascii="Arial" w:hAnsi="Arial" w:cs="Arial"/>
          <w:szCs w:val="24"/>
        </w:rPr>
        <w:t>i Gospodarki Nieruchomościami w Starostwie Powiatowym w Radomiu przy ul. Granicznej 24, pokój nr 310.</w:t>
      </w:r>
    </w:p>
    <w:p w:rsidR="007C788A" w:rsidRDefault="007C788A" w:rsidP="007C788A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 Niniejsze ogłoszenie wywiesza się na okres 14 dni na tablicy ogłoszeń Starostwa Powiatowego w </w:t>
      </w:r>
      <w:r w:rsidR="00781D7E">
        <w:rPr>
          <w:rFonts w:ascii="Arial" w:hAnsi="Arial" w:cs="Arial"/>
        </w:rPr>
        <w:t>R</w:t>
      </w:r>
      <w:r w:rsidR="00773085">
        <w:rPr>
          <w:rFonts w:ascii="Arial" w:hAnsi="Arial" w:cs="Arial"/>
        </w:rPr>
        <w:t xml:space="preserve">adomiu, Urzędu Gminy w </w:t>
      </w:r>
      <w:proofErr w:type="spellStart"/>
      <w:r w:rsidR="00773085">
        <w:rPr>
          <w:rFonts w:ascii="Arial" w:hAnsi="Arial" w:cs="Arial"/>
        </w:rPr>
        <w:t>Jedlni-Letnisko</w:t>
      </w:r>
      <w:proofErr w:type="spellEnd"/>
      <w:r>
        <w:rPr>
          <w:rFonts w:ascii="Arial" w:hAnsi="Arial" w:cs="Arial"/>
        </w:rPr>
        <w:t xml:space="preserve">, na stronie internetowej organu prowadzącego www.radompowiat.pl i </w:t>
      </w:r>
      <w:hyperlink r:id="rId8" w:history="1">
        <w:r>
          <w:rPr>
            <w:rStyle w:val="Hipercze"/>
            <w:rFonts w:ascii="Arial" w:hAnsi="Arial" w:cs="Arial"/>
          </w:rPr>
          <w:t>www.spradom.finn.pl</w:t>
        </w:r>
      </w:hyperlink>
      <w:r>
        <w:rPr>
          <w:rFonts w:ascii="Arial" w:hAnsi="Arial" w:cs="Arial"/>
        </w:rPr>
        <w:t>.</w:t>
      </w:r>
    </w:p>
    <w:p w:rsidR="00FF51E0" w:rsidRPr="00E01D8D" w:rsidRDefault="007C788A" w:rsidP="00FF51E0">
      <w:pPr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W oparciu o art. 49 kpa zawiadomienie uważa się za dokonane po upływie czternastu dni od dnia publicznego ogłoszenia.</w:t>
      </w:r>
    </w:p>
    <w:p w:rsidR="00FF51E0" w:rsidRDefault="00FF51E0" w:rsidP="00FF51E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F51E0" w:rsidRDefault="00FF51E0" w:rsidP="00FF51E0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9938B8" w:rsidRPr="007953B1" w:rsidRDefault="009938B8" w:rsidP="00C35F84">
      <w:pPr>
        <w:spacing w:after="0"/>
        <w:rPr>
          <w:rFonts w:ascii="Arial" w:hAnsi="Arial" w:cs="Arial"/>
          <w:b/>
          <w:sz w:val="24"/>
          <w:szCs w:val="25"/>
        </w:rPr>
      </w:pPr>
    </w:p>
    <w:sectPr w:rsidR="009938B8" w:rsidRPr="007953B1" w:rsidSect="00B44907">
      <w:headerReference w:type="default" r:id="rId9"/>
      <w:footerReference w:type="default" r:id="rId10"/>
      <w:pgSz w:w="11906" w:h="16838"/>
      <w:pgMar w:top="851" w:right="1418" w:bottom="1418" w:left="1418" w:header="147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B7" w:rsidRDefault="00305EB7" w:rsidP="00E22977">
      <w:pPr>
        <w:spacing w:after="0" w:line="240" w:lineRule="auto"/>
      </w:pPr>
      <w:r>
        <w:separator/>
      </w:r>
    </w:p>
  </w:endnote>
  <w:endnote w:type="continuationSeparator" w:id="0">
    <w:p w:rsidR="00305EB7" w:rsidRDefault="00305EB7" w:rsidP="00E22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977" w:rsidRPr="000A4D1E" w:rsidRDefault="003B6BE7" w:rsidP="00E22977">
    <w:pPr>
      <w:pStyle w:val="Stopka"/>
      <w:tabs>
        <w:tab w:val="clear" w:pos="4536"/>
        <w:tab w:val="clear" w:pos="9072"/>
        <w:tab w:val="left" w:pos="6870"/>
      </w:tabs>
      <w:rPr>
        <w:sz w:val="20"/>
        <w:szCs w:val="20"/>
      </w:rPr>
    </w:pPr>
    <w:r>
      <w:rPr>
        <w:rFonts w:ascii="Arial" w:hAnsi="Arial" w:cs="Arial"/>
        <w:noProof/>
        <w:sz w:val="24"/>
        <w:szCs w:val="24"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margin">
                <wp:posOffset>-406400</wp:posOffset>
              </wp:positionH>
              <wp:positionV relativeFrom="paragraph">
                <wp:posOffset>-29211</wp:posOffset>
              </wp:positionV>
              <wp:extent cx="657225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D176E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2pt,-2.3pt" to="485.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" strokecolor="black [3200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E22977">
      <w:t xml:space="preserve">Starostwo Powiatowe w Radomiu                                        </w:t>
    </w:r>
    <w:r w:rsidR="000A4D1E">
      <w:t xml:space="preserve">           </w:t>
    </w:r>
    <w:r w:rsidR="00E22977" w:rsidRPr="000A4D1E">
      <w:rPr>
        <w:sz w:val="20"/>
        <w:szCs w:val="20"/>
      </w:rPr>
      <w:t xml:space="preserve"> </w:t>
    </w:r>
    <w:r w:rsidR="000A4D1E" w:rsidRPr="000A4D1E">
      <w:rPr>
        <w:sz w:val="20"/>
        <w:szCs w:val="20"/>
      </w:rPr>
      <w:t xml:space="preserve">Wydział Geodezji Kartografii </w:t>
    </w:r>
    <w:r w:rsidR="000A4D1E">
      <w:rPr>
        <w:sz w:val="20"/>
        <w:szCs w:val="20"/>
      </w:rPr>
      <w:t>Katastru</w:t>
    </w:r>
  </w:p>
  <w:p w:rsidR="00E22977" w:rsidRDefault="00E22977" w:rsidP="00E22977">
    <w:pPr>
      <w:pStyle w:val="Stopka"/>
      <w:tabs>
        <w:tab w:val="clear" w:pos="4536"/>
        <w:tab w:val="clear" w:pos="9072"/>
        <w:tab w:val="left" w:pos="6465"/>
      </w:tabs>
    </w:pPr>
    <w:r>
      <w:t xml:space="preserve">ul. T. Mazowieckiego 7                                                                           </w:t>
    </w:r>
    <w:r w:rsidR="000A4D1E">
      <w:t xml:space="preserve">           </w:t>
    </w:r>
    <w:r>
      <w:t xml:space="preserve"> </w:t>
    </w:r>
    <w:r w:rsidR="000A4D1E">
      <w:t>i Nieruchomości</w:t>
    </w:r>
  </w:p>
  <w:p w:rsidR="00E76199" w:rsidRDefault="00773085" w:rsidP="00E22977">
    <w:pPr>
      <w:pStyle w:val="Stopka"/>
      <w:tabs>
        <w:tab w:val="clear" w:pos="4536"/>
        <w:tab w:val="clear" w:pos="9072"/>
        <w:tab w:val="left" w:pos="5610"/>
      </w:tabs>
    </w:pPr>
    <w:hyperlink r:id="rId1" w:history="1">
      <w:r w:rsidR="00E22977" w:rsidRPr="0027179E">
        <w:rPr>
          <w:rStyle w:val="Hipercze"/>
        </w:rPr>
        <w:t>www.powiatradomski.pl</w:t>
      </w:r>
    </w:hyperlink>
    <w:r w:rsidR="00E22977">
      <w:t xml:space="preserve">   </w:t>
    </w:r>
  </w:p>
  <w:p w:rsidR="00E22977" w:rsidRDefault="00E22977" w:rsidP="00E22977">
    <w:pPr>
      <w:pStyle w:val="Stopka"/>
      <w:tabs>
        <w:tab w:val="clear" w:pos="4536"/>
        <w:tab w:val="clear" w:pos="9072"/>
        <w:tab w:val="left" w:pos="561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B7" w:rsidRDefault="00305EB7" w:rsidP="00E22977">
      <w:pPr>
        <w:spacing w:after="0" w:line="240" w:lineRule="auto"/>
      </w:pPr>
      <w:r>
        <w:separator/>
      </w:r>
    </w:p>
  </w:footnote>
  <w:footnote w:type="continuationSeparator" w:id="0">
    <w:p w:rsidR="00305EB7" w:rsidRDefault="00305EB7" w:rsidP="00E22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07" w:rsidRDefault="00B44907">
    <w:pPr>
      <w:pStyle w:val="Nagwek"/>
    </w:pPr>
    <w:r w:rsidRPr="00D21D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-734060</wp:posOffset>
          </wp:positionV>
          <wp:extent cx="2057400" cy="9620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546C17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123EAE"/>
    <w:multiLevelType w:val="hybridMultilevel"/>
    <w:tmpl w:val="C026EF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CC7C20"/>
    <w:multiLevelType w:val="hybridMultilevel"/>
    <w:tmpl w:val="B0C4C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F49CF"/>
    <w:multiLevelType w:val="hybridMultilevel"/>
    <w:tmpl w:val="B0C4C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37A74"/>
    <w:multiLevelType w:val="hybridMultilevel"/>
    <w:tmpl w:val="F0A0A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4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42"/>
    <w:rsid w:val="000159AC"/>
    <w:rsid w:val="00036B5C"/>
    <w:rsid w:val="00046D9B"/>
    <w:rsid w:val="00097170"/>
    <w:rsid w:val="000A4D1E"/>
    <w:rsid w:val="000B6133"/>
    <w:rsid w:val="000F54DF"/>
    <w:rsid w:val="00113839"/>
    <w:rsid w:val="001A255B"/>
    <w:rsid w:val="001C2745"/>
    <w:rsid w:val="002141A9"/>
    <w:rsid w:val="002423F1"/>
    <w:rsid w:val="002446F7"/>
    <w:rsid w:val="00252CBD"/>
    <w:rsid w:val="00257CA2"/>
    <w:rsid w:val="00282030"/>
    <w:rsid w:val="00287F3D"/>
    <w:rsid w:val="002D0403"/>
    <w:rsid w:val="00305EB7"/>
    <w:rsid w:val="00342A80"/>
    <w:rsid w:val="0039464E"/>
    <w:rsid w:val="003B1F26"/>
    <w:rsid w:val="003B6BE7"/>
    <w:rsid w:val="003B70D0"/>
    <w:rsid w:val="0041275D"/>
    <w:rsid w:val="00446F50"/>
    <w:rsid w:val="0046659A"/>
    <w:rsid w:val="004702BB"/>
    <w:rsid w:val="00485E69"/>
    <w:rsid w:val="00496F2A"/>
    <w:rsid w:val="004D0459"/>
    <w:rsid w:val="004F6B4C"/>
    <w:rsid w:val="005348B6"/>
    <w:rsid w:val="00545FAB"/>
    <w:rsid w:val="00572629"/>
    <w:rsid w:val="005F102B"/>
    <w:rsid w:val="006131D4"/>
    <w:rsid w:val="006A5186"/>
    <w:rsid w:val="006B3BB0"/>
    <w:rsid w:val="006D17E2"/>
    <w:rsid w:val="006D4CBB"/>
    <w:rsid w:val="006E4D90"/>
    <w:rsid w:val="007048AC"/>
    <w:rsid w:val="00704A06"/>
    <w:rsid w:val="00773085"/>
    <w:rsid w:val="00781D7E"/>
    <w:rsid w:val="00791EED"/>
    <w:rsid w:val="007953B1"/>
    <w:rsid w:val="00796B2E"/>
    <w:rsid w:val="00796F92"/>
    <w:rsid w:val="007C788A"/>
    <w:rsid w:val="0080294C"/>
    <w:rsid w:val="00846458"/>
    <w:rsid w:val="00853CEF"/>
    <w:rsid w:val="008646F4"/>
    <w:rsid w:val="00885A4F"/>
    <w:rsid w:val="008A2358"/>
    <w:rsid w:val="008A515F"/>
    <w:rsid w:val="008A6A1F"/>
    <w:rsid w:val="008B6D41"/>
    <w:rsid w:val="0093250A"/>
    <w:rsid w:val="009938B8"/>
    <w:rsid w:val="009B1742"/>
    <w:rsid w:val="009F1EE3"/>
    <w:rsid w:val="009F3BC6"/>
    <w:rsid w:val="009F7C21"/>
    <w:rsid w:val="00A40CBE"/>
    <w:rsid w:val="00A612D2"/>
    <w:rsid w:val="00B33583"/>
    <w:rsid w:val="00B33957"/>
    <w:rsid w:val="00B4488D"/>
    <w:rsid w:val="00B44907"/>
    <w:rsid w:val="00C354C1"/>
    <w:rsid w:val="00C35F84"/>
    <w:rsid w:val="00C51EDB"/>
    <w:rsid w:val="00C967B6"/>
    <w:rsid w:val="00CA422F"/>
    <w:rsid w:val="00D0796F"/>
    <w:rsid w:val="00D21D48"/>
    <w:rsid w:val="00D62190"/>
    <w:rsid w:val="00D83718"/>
    <w:rsid w:val="00D92A7E"/>
    <w:rsid w:val="00D96D6A"/>
    <w:rsid w:val="00DA519D"/>
    <w:rsid w:val="00DC48E5"/>
    <w:rsid w:val="00DD4B27"/>
    <w:rsid w:val="00DE3236"/>
    <w:rsid w:val="00E01D8D"/>
    <w:rsid w:val="00E22977"/>
    <w:rsid w:val="00E57EC7"/>
    <w:rsid w:val="00E76199"/>
    <w:rsid w:val="00EA314C"/>
    <w:rsid w:val="00F55661"/>
    <w:rsid w:val="00F567AD"/>
    <w:rsid w:val="00FD4E99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86F383A3-214B-46A0-9640-484D1E62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977"/>
  </w:style>
  <w:style w:type="paragraph" w:styleId="Nagwek1">
    <w:name w:val="heading 1"/>
    <w:basedOn w:val="Normalny"/>
    <w:next w:val="Normalny"/>
    <w:link w:val="Nagwek1Znak"/>
    <w:uiPriority w:val="9"/>
    <w:qFormat/>
    <w:rsid w:val="00E2297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97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97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97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977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97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97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97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97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97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977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977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22977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2297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E2297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97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22977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297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22977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odstpw">
    <w:name w:val="No Spacing"/>
    <w:uiPriority w:val="1"/>
    <w:qFormat/>
    <w:rsid w:val="00E2297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2297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22977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97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977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22977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E22977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E2297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2297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E2297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22977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E2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977"/>
  </w:style>
  <w:style w:type="paragraph" w:styleId="Stopka">
    <w:name w:val="footer"/>
    <w:basedOn w:val="Normalny"/>
    <w:link w:val="StopkaZnak"/>
    <w:uiPriority w:val="99"/>
    <w:unhideWhenUsed/>
    <w:rsid w:val="00E2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977"/>
  </w:style>
  <w:style w:type="character" w:styleId="Hipercze">
    <w:name w:val="Hyperlink"/>
    <w:basedOn w:val="Domylnaczcionkaakapitu"/>
    <w:uiPriority w:val="99"/>
    <w:unhideWhenUsed/>
    <w:rsid w:val="00E229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8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50A"/>
    <w:pPr>
      <w:spacing w:after="200" w:line="240" w:lineRule="auto"/>
    </w:pPr>
    <w:rPr>
      <w:rFonts w:eastAsia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50A"/>
    <w:rPr>
      <w:rFonts w:eastAsia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5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61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78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adom.fin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radom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iniarska\Documents\Niestandardowe%20szablony%20pakietu%20Office\dok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1B76-0B9B-4EE0-BCAE-0411F40A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 word</Template>
  <TotalTime>72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kwiniarska</dc:creator>
  <cp:lastModifiedBy>kdomagala</cp:lastModifiedBy>
  <cp:revision>21</cp:revision>
  <cp:lastPrinted>2025-11-03T12:09:00Z</cp:lastPrinted>
  <dcterms:created xsi:type="dcterms:W3CDTF">2023-06-13T12:56:00Z</dcterms:created>
  <dcterms:modified xsi:type="dcterms:W3CDTF">2025-11-03T12:10:00Z</dcterms:modified>
</cp:coreProperties>
</file>